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21"/>
        <w:gridCol w:w="1359"/>
        <w:gridCol w:w="1095"/>
        <w:gridCol w:w="888"/>
        <w:gridCol w:w="1337"/>
      </w:tblGrid>
      <w:tr w:rsidR="00210760" w:rsidRPr="00F267B0" w14:paraId="6D905339" w14:textId="77777777" w:rsidTr="00CE4305">
        <w:tc>
          <w:tcPr>
            <w:tcW w:w="2834" w:type="pct"/>
          </w:tcPr>
          <w:p w14:paraId="2F767B01" w14:textId="77777777" w:rsidR="00210760" w:rsidRPr="00F267B0" w:rsidRDefault="00210760" w:rsidP="00AF2A97">
            <w:pPr>
              <w:rPr>
                <w:rFonts w:ascii="Aptos Light" w:hAnsi="Aptos Light"/>
                <w:b/>
                <w:bCs/>
              </w:rPr>
            </w:pPr>
            <w:bookmarkStart w:id="0" w:name="_GoBack"/>
            <w:bookmarkEnd w:id="0"/>
            <w:r w:rsidRPr="00F267B0">
              <w:rPr>
                <w:rFonts w:ascii="Aptos Light" w:hAnsi="Aptos Light"/>
                <w:b/>
                <w:bCs/>
              </w:rPr>
              <w:t>Program</w:t>
            </w:r>
          </w:p>
        </w:tc>
        <w:tc>
          <w:tcPr>
            <w:tcW w:w="629" w:type="pct"/>
          </w:tcPr>
          <w:p w14:paraId="6F5997F9" w14:textId="77777777" w:rsidR="00210760" w:rsidRPr="00F267B0" w:rsidRDefault="00210760" w:rsidP="00AF2A97">
            <w:pPr>
              <w:jc w:val="center"/>
              <w:rPr>
                <w:rFonts w:ascii="Aptos Light" w:hAnsi="Aptos Light"/>
                <w:b/>
                <w:bCs/>
              </w:rPr>
            </w:pPr>
            <w:r w:rsidRPr="00F267B0">
              <w:rPr>
                <w:rFonts w:ascii="Aptos Light" w:hAnsi="Aptos Light"/>
                <w:b/>
                <w:bCs/>
              </w:rPr>
              <w:t>Application Deadline</w:t>
            </w:r>
          </w:p>
        </w:tc>
        <w:tc>
          <w:tcPr>
            <w:tcW w:w="507" w:type="pct"/>
          </w:tcPr>
          <w:p w14:paraId="5B2817A7" w14:textId="77777777" w:rsidR="00210760" w:rsidRPr="00F267B0" w:rsidRDefault="00210760" w:rsidP="00AF2A97">
            <w:pPr>
              <w:jc w:val="center"/>
              <w:rPr>
                <w:rFonts w:ascii="Aptos Light" w:hAnsi="Aptos Light"/>
                <w:b/>
                <w:bCs/>
              </w:rPr>
            </w:pPr>
            <w:r w:rsidRPr="00F267B0">
              <w:rPr>
                <w:rFonts w:ascii="Aptos Light" w:hAnsi="Aptos Light"/>
                <w:b/>
                <w:bCs/>
              </w:rPr>
              <w:t>Starting</w:t>
            </w:r>
            <w:r>
              <w:rPr>
                <w:rFonts w:ascii="Aptos Light" w:hAnsi="Aptos Light"/>
                <w:b/>
                <w:bCs/>
              </w:rPr>
              <w:t xml:space="preserve"> </w:t>
            </w:r>
            <w:r w:rsidRPr="00F267B0">
              <w:rPr>
                <w:rFonts w:ascii="Aptos Light" w:hAnsi="Aptos Light"/>
                <w:b/>
                <w:bCs/>
              </w:rPr>
              <w:t>Month</w:t>
            </w:r>
          </w:p>
        </w:tc>
        <w:tc>
          <w:tcPr>
            <w:tcW w:w="411" w:type="pct"/>
          </w:tcPr>
          <w:p w14:paraId="2C204699" w14:textId="77777777" w:rsidR="00210760" w:rsidRPr="00F267B0" w:rsidRDefault="00210760" w:rsidP="00AF2A97">
            <w:pPr>
              <w:jc w:val="center"/>
              <w:rPr>
                <w:rFonts w:ascii="Aptos Light" w:hAnsi="Aptos Light"/>
                <w:b/>
                <w:bCs/>
              </w:rPr>
            </w:pPr>
            <w:r w:rsidRPr="00F267B0">
              <w:rPr>
                <w:rFonts w:ascii="Aptos Light" w:hAnsi="Aptos Light"/>
                <w:b/>
                <w:bCs/>
              </w:rPr>
              <w:t>Cohort Size</w:t>
            </w:r>
          </w:p>
        </w:tc>
        <w:tc>
          <w:tcPr>
            <w:tcW w:w="619" w:type="pct"/>
          </w:tcPr>
          <w:p w14:paraId="6D4128C1" w14:textId="3D9737C6" w:rsidR="00210760" w:rsidRDefault="00210760" w:rsidP="00CE4305">
            <w:pPr>
              <w:jc w:val="center"/>
              <w:rPr>
                <w:rFonts w:ascii="Aptos Light" w:hAnsi="Aptos Light"/>
                <w:b/>
                <w:bCs/>
              </w:rPr>
            </w:pPr>
            <w:r w:rsidRPr="00F267B0">
              <w:rPr>
                <w:rFonts w:ascii="Aptos Light" w:hAnsi="Aptos Light"/>
                <w:b/>
                <w:bCs/>
              </w:rPr>
              <w:t>More</w:t>
            </w:r>
          </w:p>
          <w:p w14:paraId="77C577C2" w14:textId="77777777" w:rsidR="00210760" w:rsidRPr="00F267B0" w:rsidRDefault="00210760" w:rsidP="00CE4305">
            <w:pPr>
              <w:jc w:val="center"/>
              <w:rPr>
                <w:rFonts w:ascii="Aptos Light" w:hAnsi="Aptos Light"/>
                <w:b/>
                <w:bCs/>
              </w:rPr>
            </w:pPr>
            <w:r w:rsidRPr="00F267B0">
              <w:rPr>
                <w:rFonts w:ascii="Aptos Light" w:hAnsi="Aptos Light"/>
                <w:b/>
                <w:bCs/>
              </w:rPr>
              <w:t>Info</w:t>
            </w:r>
          </w:p>
        </w:tc>
      </w:tr>
      <w:tr w:rsidR="00210760" w:rsidRPr="00F267B0" w14:paraId="005BFE47" w14:textId="77777777" w:rsidTr="00CE4305">
        <w:trPr>
          <w:trHeight w:val="1008"/>
        </w:trPr>
        <w:tc>
          <w:tcPr>
            <w:tcW w:w="2834" w:type="pct"/>
            <w:vAlign w:val="center"/>
          </w:tcPr>
          <w:p w14:paraId="54D59463" w14:textId="77777777" w:rsidR="00210760" w:rsidRPr="00CE4305" w:rsidRDefault="00210760" w:rsidP="00CE4305">
            <w:pPr>
              <w:rPr>
                <w:rFonts w:ascii="Aptos Light" w:hAnsi="Aptos Light"/>
                <w:b/>
                <w:bCs/>
                <w:color w:val="164472"/>
              </w:rPr>
            </w:pPr>
            <w:r w:rsidRPr="00CE4305">
              <w:rPr>
                <w:rFonts w:ascii="Aptos Light" w:hAnsi="Aptos Light"/>
                <w:b/>
                <w:bCs/>
                <w:color w:val="164472"/>
              </w:rPr>
              <w:t>Case Western Reserve University</w:t>
            </w:r>
          </w:p>
          <w:p w14:paraId="20AA7C59" w14:textId="77777777" w:rsidR="00210760" w:rsidRPr="00F267B0" w:rsidRDefault="00210760" w:rsidP="00CE4305">
            <w:pPr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 xml:space="preserve">Sonya Moore, 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  <w:r w:rsidRPr="00F267B0">
              <w:rPr>
                <w:rFonts w:ascii="Aptos Light" w:hAnsi="Aptos Light"/>
              </w:rPr>
              <w:t xml:space="preserve"> FAAN FAANA</w:t>
            </w:r>
          </w:p>
          <w:p w14:paraId="477128C4" w14:textId="77777777" w:rsidR="00210760" w:rsidRPr="00F267B0" w:rsidRDefault="00210760" w:rsidP="00CE4305">
            <w:pPr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 xml:space="preserve">Judy Lewis, 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</w:p>
          <w:p w14:paraId="1FC0770C" w14:textId="77777777" w:rsidR="00210760" w:rsidRDefault="00210760" w:rsidP="00CE4305">
            <w:pPr>
              <w:rPr>
                <w:rFonts w:ascii="Aptos Light" w:hAnsi="Aptos Light"/>
                <w:color w:val="212121"/>
              </w:rPr>
            </w:pPr>
            <w:r w:rsidRPr="00F267B0">
              <w:rPr>
                <w:rFonts w:ascii="Aptos Light" w:hAnsi="Aptos Light"/>
              </w:rPr>
              <w:t xml:space="preserve">Jennifer Nicholson, 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</w:p>
          <w:p w14:paraId="5B35B726" w14:textId="77777777" w:rsidR="00AF2A97" w:rsidRPr="00F267B0" w:rsidRDefault="00AF2A97" w:rsidP="00CE4305">
            <w:pPr>
              <w:rPr>
                <w:rFonts w:ascii="Aptos Light" w:hAnsi="Aptos Light"/>
              </w:rPr>
            </w:pPr>
          </w:p>
        </w:tc>
        <w:tc>
          <w:tcPr>
            <w:tcW w:w="629" w:type="pct"/>
            <w:vAlign w:val="center"/>
          </w:tcPr>
          <w:p w14:paraId="36C025BD" w14:textId="6C3489E4" w:rsidR="0021076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June</w:t>
            </w:r>
          </w:p>
          <w:p w14:paraId="0474A3F2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2025</w:t>
            </w:r>
          </w:p>
        </w:tc>
        <w:tc>
          <w:tcPr>
            <w:tcW w:w="507" w:type="pct"/>
            <w:vAlign w:val="center"/>
          </w:tcPr>
          <w:p w14:paraId="09C23E0E" w14:textId="369AD894" w:rsidR="0021076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June</w:t>
            </w:r>
          </w:p>
          <w:p w14:paraId="7BD348F8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2026</w:t>
            </w:r>
          </w:p>
        </w:tc>
        <w:tc>
          <w:tcPr>
            <w:tcW w:w="411" w:type="pct"/>
            <w:vAlign w:val="center"/>
          </w:tcPr>
          <w:p w14:paraId="73A34089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25</w:t>
            </w:r>
          </w:p>
        </w:tc>
        <w:tc>
          <w:tcPr>
            <w:tcW w:w="619" w:type="pct"/>
            <w:vAlign w:val="center"/>
          </w:tcPr>
          <w:p w14:paraId="58EFBE15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5148A7">
              <w:rPr>
                <w:rFonts w:ascii="Aptos Light" w:hAnsi="Aptos Light"/>
                <w:noProof/>
              </w:rPr>
              <w:drawing>
                <wp:inline distT="0" distB="0" distL="0" distR="0" wp14:anchorId="5A93D7C6" wp14:editId="74C9ABC8">
                  <wp:extent cx="685800" cy="685800"/>
                  <wp:effectExtent l="12700" t="12700" r="12700" b="12700"/>
                  <wp:docPr id="19356805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68055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60" w:rsidRPr="00F267B0" w14:paraId="30DDE06C" w14:textId="77777777" w:rsidTr="00CE4305">
        <w:trPr>
          <w:trHeight w:val="1008"/>
        </w:trPr>
        <w:tc>
          <w:tcPr>
            <w:tcW w:w="2834" w:type="pct"/>
            <w:vAlign w:val="center"/>
          </w:tcPr>
          <w:p w14:paraId="6436AAAE" w14:textId="77777777" w:rsidR="00210760" w:rsidRPr="00CE4305" w:rsidRDefault="00210760" w:rsidP="00CE4305">
            <w:pPr>
              <w:rPr>
                <w:rFonts w:ascii="Aptos Light" w:hAnsi="Aptos Light"/>
                <w:b/>
                <w:bCs/>
                <w:color w:val="164472"/>
              </w:rPr>
            </w:pPr>
            <w:r w:rsidRPr="00CE4305">
              <w:rPr>
                <w:rFonts w:ascii="Aptos Light" w:hAnsi="Aptos Light"/>
                <w:b/>
                <w:bCs/>
                <w:color w:val="164472"/>
              </w:rPr>
              <w:t>Cleveland Clinic Foundation/</w:t>
            </w:r>
          </w:p>
          <w:p w14:paraId="203EBA98" w14:textId="77777777" w:rsidR="00210760" w:rsidRPr="00CE4305" w:rsidRDefault="00210760" w:rsidP="00CE4305">
            <w:pPr>
              <w:rPr>
                <w:rFonts w:ascii="Aptos Light" w:hAnsi="Aptos Light"/>
                <w:b/>
                <w:bCs/>
                <w:color w:val="164472"/>
              </w:rPr>
            </w:pPr>
            <w:r w:rsidRPr="00CE4305">
              <w:rPr>
                <w:rFonts w:ascii="Aptos Light" w:hAnsi="Aptos Light"/>
                <w:b/>
                <w:bCs/>
                <w:color w:val="164472"/>
              </w:rPr>
              <w:t xml:space="preserve">Case Western Reserve University </w:t>
            </w:r>
          </w:p>
          <w:p w14:paraId="218911DE" w14:textId="77777777" w:rsidR="00210760" w:rsidRPr="00F267B0" w:rsidRDefault="00210760" w:rsidP="00CE4305">
            <w:pPr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 xml:space="preserve">Angie Milosh, 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  <w:r w:rsidRPr="00F267B0">
              <w:rPr>
                <w:rFonts w:ascii="Aptos Light" w:hAnsi="Aptos Light"/>
              </w:rPr>
              <w:t xml:space="preserve"> FAANA</w:t>
            </w:r>
          </w:p>
          <w:p w14:paraId="4205C22A" w14:textId="77777777" w:rsidR="00210760" w:rsidRDefault="00210760" w:rsidP="00CE4305">
            <w:pPr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 xml:space="preserve">Ashley Showers, 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  <w:r w:rsidRPr="00F267B0">
              <w:rPr>
                <w:rFonts w:ascii="Aptos Light" w:hAnsi="Aptos Light"/>
              </w:rPr>
              <w:t xml:space="preserve"> FAANA</w:t>
            </w:r>
          </w:p>
          <w:p w14:paraId="227F316A" w14:textId="77777777" w:rsidR="00AF2A97" w:rsidRPr="00F267B0" w:rsidRDefault="00AF2A97" w:rsidP="00CE4305">
            <w:pPr>
              <w:rPr>
                <w:rFonts w:ascii="Aptos Light" w:hAnsi="Aptos Light"/>
              </w:rPr>
            </w:pPr>
          </w:p>
        </w:tc>
        <w:tc>
          <w:tcPr>
            <w:tcW w:w="629" w:type="pct"/>
            <w:vAlign w:val="center"/>
          </w:tcPr>
          <w:p w14:paraId="04977917" w14:textId="6D737D34" w:rsidR="0021076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June</w:t>
            </w:r>
          </w:p>
          <w:p w14:paraId="420D2911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2025</w:t>
            </w:r>
          </w:p>
        </w:tc>
        <w:tc>
          <w:tcPr>
            <w:tcW w:w="507" w:type="pct"/>
            <w:vAlign w:val="center"/>
          </w:tcPr>
          <w:p w14:paraId="0DED567B" w14:textId="0297331F" w:rsidR="0021076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June</w:t>
            </w:r>
          </w:p>
          <w:p w14:paraId="651B7656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2026</w:t>
            </w:r>
          </w:p>
        </w:tc>
        <w:tc>
          <w:tcPr>
            <w:tcW w:w="411" w:type="pct"/>
            <w:vAlign w:val="center"/>
          </w:tcPr>
          <w:p w14:paraId="6997B049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25</w:t>
            </w:r>
          </w:p>
        </w:tc>
        <w:tc>
          <w:tcPr>
            <w:tcW w:w="619" w:type="pct"/>
            <w:vAlign w:val="center"/>
          </w:tcPr>
          <w:p w14:paraId="7B52C1B3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5148A7">
              <w:rPr>
                <w:rFonts w:ascii="Aptos Light" w:hAnsi="Aptos Light"/>
                <w:noProof/>
              </w:rPr>
              <w:drawing>
                <wp:inline distT="0" distB="0" distL="0" distR="0" wp14:anchorId="77D00439" wp14:editId="023F068E">
                  <wp:extent cx="685800" cy="685800"/>
                  <wp:effectExtent l="12700" t="12700" r="12700" b="12700"/>
                  <wp:docPr id="1669805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8058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60" w:rsidRPr="00F267B0" w14:paraId="29C68266" w14:textId="77777777" w:rsidTr="00CE4305">
        <w:trPr>
          <w:trHeight w:val="1008"/>
        </w:trPr>
        <w:tc>
          <w:tcPr>
            <w:tcW w:w="2834" w:type="pct"/>
            <w:vAlign w:val="center"/>
          </w:tcPr>
          <w:p w14:paraId="4AF75465" w14:textId="77777777" w:rsidR="00210760" w:rsidRPr="00CE4305" w:rsidRDefault="00210760" w:rsidP="00CE4305">
            <w:pPr>
              <w:rPr>
                <w:rFonts w:ascii="Aptos Light" w:hAnsi="Aptos Light"/>
                <w:b/>
                <w:bCs/>
                <w:color w:val="164472"/>
              </w:rPr>
            </w:pPr>
            <w:r w:rsidRPr="00CE4305">
              <w:rPr>
                <w:rFonts w:ascii="Aptos Light" w:hAnsi="Aptos Light"/>
                <w:b/>
                <w:bCs/>
                <w:color w:val="164472"/>
              </w:rPr>
              <w:t>Lourdes University</w:t>
            </w:r>
          </w:p>
          <w:p w14:paraId="0D6D7346" w14:textId="77777777" w:rsidR="00210760" w:rsidRPr="00F267B0" w:rsidRDefault="00210760" w:rsidP="00CE4305">
            <w:pPr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 xml:space="preserve">Sue Rawson, 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</w:p>
          <w:p w14:paraId="3AEBE9F8" w14:textId="77777777" w:rsidR="00210760" w:rsidRDefault="00210760" w:rsidP="00CE4305">
            <w:pPr>
              <w:rPr>
                <w:rFonts w:ascii="Aptos Light" w:hAnsi="Aptos Light"/>
                <w:color w:val="212121"/>
              </w:rPr>
            </w:pPr>
            <w:r w:rsidRPr="00F267B0">
              <w:rPr>
                <w:rFonts w:ascii="Aptos Light" w:eastAsia="Times New Roman" w:hAnsi="Aptos Light" w:cs="Times New Roman"/>
                <w:color w:val="333333"/>
                <w:shd w:val="clear" w:color="auto" w:fill="FFFFFF"/>
              </w:rPr>
              <w:t xml:space="preserve">Howie Brown, DNP,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</w:p>
          <w:p w14:paraId="02BB88D9" w14:textId="77777777" w:rsidR="00AF2A97" w:rsidRPr="00F267B0" w:rsidRDefault="00AF2A97" w:rsidP="00CE4305">
            <w:pPr>
              <w:rPr>
                <w:rFonts w:ascii="Aptos Light" w:eastAsia="Times New Roman" w:hAnsi="Aptos Light" w:cs="Times New Roman"/>
                <w:color w:val="333333"/>
                <w:shd w:val="clear" w:color="auto" w:fill="FFFFFF"/>
              </w:rPr>
            </w:pPr>
          </w:p>
          <w:p w14:paraId="077BA903" w14:textId="77777777" w:rsidR="00210760" w:rsidRPr="00F267B0" w:rsidRDefault="00210760" w:rsidP="00CE4305">
            <w:pPr>
              <w:rPr>
                <w:rFonts w:ascii="Aptos Light" w:hAnsi="Aptos Light"/>
              </w:rPr>
            </w:pPr>
          </w:p>
        </w:tc>
        <w:tc>
          <w:tcPr>
            <w:tcW w:w="629" w:type="pct"/>
            <w:vAlign w:val="center"/>
          </w:tcPr>
          <w:p w14:paraId="2E0F8A5E" w14:textId="7D90F038" w:rsidR="0021076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March</w:t>
            </w:r>
          </w:p>
          <w:p w14:paraId="253C0D6B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2025</w:t>
            </w:r>
          </w:p>
        </w:tc>
        <w:tc>
          <w:tcPr>
            <w:tcW w:w="507" w:type="pct"/>
            <w:vAlign w:val="center"/>
          </w:tcPr>
          <w:p w14:paraId="0BDB9079" w14:textId="3C5C8AE2" w:rsidR="0021076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May</w:t>
            </w:r>
          </w:p>
          <w:p w14:paraId="01423A31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2026</w:t>
            </w:r>
          </w:p>
        </w:tc>
        <w:tc>
          <w:tcPr>
            <w:tcW w:w="411" w:type="pct"/>
            <w:vAlign w:val="center"/>
          </w:tcPr>
          <w:p w14:paraId="64BF212C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24</w:t>
            </w:r>
          </w:p>
        </w:tc>
        <w:tc>
          <w:tcPr>
            <w:tcW w:w="619" w:type="pct"/>
            <w:vAlign w:val="center"/>
          </w:tcPr>
          <w:p w14:paraId="136877BE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5148A7">
              <w:rPr>
                <w:rFonts w:ascii="Aptos Light" w:hAnsi="Aptos Light"/>
                <w:noProof/>
              </w:rPr>
              <w:drawing>
                <wp:inline distT="0" distB="0" distL="0" distR="0" wp14:anchorId="46EB3533" wp14:editId="4864C789">
                  <wp:extent cx="685800" cy="685800"/>
                  <wp:effectExtent l="12700" t="12700" r="12700" b="12700"/>
                  <wp:docPr id="15962815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28153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60" w:rsidRPr="00F267B0" w14:paraId="0594DFC2" w14:textId="77777777" w:rsidTr="00CE4305">
        <w:trPr>
          <w:trHeight w:val="1008"/>
        </w:trPr>
        <w:tc>
          <w:tcPr>
            <w:tcW w:w="2834" w:type="pct"/>
            <w:vAlign w:val="center"/>
          </w:tcPr>
          <w:p w14:paraId="3F855CBF" w14:textId="77777777" w:rsidR="00210760" w:rsidRPr="00CE4305" w:rsidRDefault="00210760" w:rsidP="00CE4305">
            <w:pPr>
              <w:rPr>
                <w:rFonts w:ascii="Aptos Light" w:hAnsi="Aptos Light"/>
                <w:b/>
                <w:bCs/>
                <w:color w:val="164472"/>
              </w:rPr>
            </w:pPr>
            <w:r w:rsidRPr="00CE4305">
              <w:rPr>
                <w:rFonts w:ascii="Aptos Light" w:hAnsi="Aptos Light"/>
                <w:b/>
                <w:bCs/>
                <w:color w:val="164472"/>
              </w:rPr>
              <w:t>Ohio University-Ohio Health Grant Medical Center</w:t>
            </w:r>
          </w:p>
          <w:p w14:paraId="7A43CF1E" w14:textId="77777777" w:rsidR="00210760" w:rsidRPr="00F267B0" w:rsidRDefault="00210760" w:rsidP="00CE4305">
            <w:pPr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 xml:space="preserve">Kacy Ballard, 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</w:p>
          <w:p w14:paraId="7EFE56D0" w14:textId="77777777" w:rsidR="00210760" w:rsidRDefault="00210760" w:rsidP="00CE4305">
            <w:pPr>
              <w:rPr>
                <w:rFonts w:ascii="Aptos Light" w:hAnsi="Aptos Light"/>
                <w:color w:val="212121"/>
              </w:rPr>
            </w:pPr>
            <w:r w:rsidRPr="00F267B0">
              <w:rPr>
                <w:rFonts w:ascii="Aptos Light" w:hAnsi="Aptos Light"/>
              </w:rPr>
              <w:t xml:space="preserve">Kerrie Rodgers, 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</w:p>
          <w:p w14:paraId="2ECFCA0E" w14:textId="77777777" w:rsidR="00AF2A97" w:rsidRDefault="00AF2A97" w:rsidP="00CE4305">
            <w:pPr>
              <w:rPr>
                <w:rFonts w:ascii="Aptos Light" w:hAnsi="Aptos Light"/>
                <w:color w:val="212121"/>
              </w:rPr>
            </w:pPr>
          </w:p>
          <w:p w14:paraId="166DB9E5" w14:textId="77777777" w:rsidR="00AF2A97" w:rsidRPr="00F267B0" w:rsidRDefault="00AF2A97" w:rsidP="00CE4305">
            <w:pPr>
              <w:rPr>
                <w:rFonts w:ascii="Aptos Light" w:hAnsi="Aptos Light"/>
              </w:rPr>
            </w:pPr>
          </w:p>
        </w:tc>
        <w:tc>
          <w:tcPr>
            <w:tcW w:w="629" w:type="pct"/>
            <w:vAlign w:val="center"/>
          </w:tcPr>
          <w:p w14:paraId="0A8153BF" w14:textId="4548D84B" w:rsidR="0021076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December</w:t>
            </w:r>
          </w:p>
          <w:p w14:paraId="1E7679CA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2025</w:t>
            </w:r>
          </w:p>
        </w:tc>
        <w:tc>
          <w:tcPr>
            <w:tcW w:w="507" w:type="pct"/>
            <w:vAlign w:val="center"/>
          </w:tcPr>
          <w:p w14:paraId="422B0516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August 2026</w:t>
            </w:r>
          </w:p>
        </w:tc>
        <w:tc>
          <w:tcPr>
            <w:tcW w:w="411" w:type="pct"/>
            <w:vAlign w:val="center"/>
          </w:tcPr>
          <w:p w14:paraId="076EFA82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25</w:t>
            </w:r>
          </w:p>
        </w:tc>
        <w:tc>
          <w:tcPr>
            <w:tcW w:w="619" w:type="pct"/>
            <w:vAlign w:val="center"/>
          </w:tcPr>
          <w:p w14:paraId="478CF4B7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5148A7">
              <w:rPr>
                <w:rFonts w:ascii="Aptos Light" w:hAnsi="Aptos Light"/>
                <w:noProof/>
              </w:rPr>
              <w:drawing>
                <wp:inline distT="0" distB="0" distL="0" distR="0" wp14:anchorId="5D47B3BA" wp14:editId="22C6C20F">
                  <wp:extent cx="685800" cy="685800"/>
                  <wp:effectExtent l="12700" t="12700" r="12700" b="12700"/>
                  <wp:docPr id="681076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0797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60" w:rsidRPr="00F267B0" w14:paraId="279E264F" w14:textId="77777777" w:rsidTr="00CE4305">
        <w:trPr>
          <w:trHeight w:val="1008"/>
        </w:trPr>
        <w:tc>
          <w:tcPr>
            <w:tcW w:w="2834" w:type="pct"/>
            <w:vAlign w:val="center"/>
          </w:tcPr>
          <w:p w14:paraId="3B58CFB2" w14:textId="77777777" w:rsidR="00210760" w:rsidRPr="00CE4305" w:rsidRDefault="00210760" w:rsidP="00CE4305">
            <w:pPr>
              <w:rPr>
                <w:rFonts w:ascii="Aptos Light" w:hAnsi="Aptos Light"/>
                <w:b/>
                <w:bCs/>
                <w:color w:val="164472"/>
              </w:rPr>
            </w:pPr>
            <w:r w:rsidRPr="00CE4305">
              <w:rPr>
                <w:rFonts w:ascii="Aptos Light" w:hAnsi="Aptos Light"/>
                <w:b/>
                <w:bCs/>
                <w:color w:val="164472"/>
              </w:rPr>
              <w:t>St. Elizabeth’s Health Center School for Nurse Anesthetists/ Youngstown State University</w:t>
            </w:r>
          </w:p>
          <w:p w14:paraId="5924BEAC" w14:textId="77777777" w:rsidR="00210760" w:rsidRDefault="00210760" w:rsidP="00CE4305">
            <w:pPr>
              <w:rPr>
                <w:rFonts w:ascii="Aptos Light" w:hAnsi="Aptos Light"/>
                <w:color w:val="000000"/>
              </w:rPr>
            </w:pPr>
            <w:r w:rsidRPr="00F267B0">
              <w:rPr>
                <w:rFonts w:ascii="Aptos Light" w:hAnsi="Aptos Light"/>
                <w:color w:val="000000"/>
              </w:rPr>
              <w:t>John Underwood</w:t>
            </w:r>
            <w:r>
              <w:rPr>
                <w:rFonts w:ascii="Aptos Light" w:hAnsi="Aptos Light"/>
                <w:color w:val="000000"/>
              </w:rPr>
              <w:t xml:space="preserve">, </w:t>
            </w:r>
            <w:r w:rsidRPr="00F267B0">
              <w:rPr>
                <w:rFonts w:ascii="Aptos Light" w:hAnsi="Aptos Light"/>
                <w:color w:val="000000"/>
              </w:rPr>
              <w:t xml:space="preserve">DNAP APRN-CRNA </w:t>
            </w:r>
          </w:p>
          <w:p w14:paraId="5C721BFD" w14:textId="77777777" w:rsidR="00210760" w:rsidRDefault="00210760" w:rsidP="00CE4305">
            <w:pPr>
              <w:rPr>
                <w:rFonts w:ascii="Aptos Light" w:hAnsi="Aptos Light"/>
                <w:color w:val="212121"/>
              </w:rPr>
            </w:pPr>
            <w:r w:rsidRPr="00F267B0">
              <w:rPr>
                <w:rFonts w:ascii="Aptos Light" w:hAnsi="Aptos Light"/>
                <w:color w:val="000000"/>
              </w:rPr>
              <w:t>Douglas Shaffer </w:t>
            </w:r>
            <w:r w:rsidRPr="00F267B0">
              <w:rPr>
                <w:rFonts w:ascii="Aptos Light" w:hAnsi="Aptos Light"/>
                <w:color w:val="212121"/>
              </w:rPr>
              <w:t>DNAP, APRN-CRNA</w:t>
            </w:r>
          </w:p>
          <w:p w14:paraId="71B3B29C" w14:textId="77777777" w:rsidR="00AF2A97" w:rsidRPr="00F267B0" w:rsidRDefault="00AF2A97" w:rsidP="00CE4305">
            <w:pPr>
              <w:rPr>
                <w:rFonts w:ascii="Aptos Light" w:hAnsi="Aptos Light"/>
              </w:rPr>
            </w:pPr>
          </w:p>
        </w:tc>
        <w:tc>
          <w:tcPr>
            <w:tcW w:w="629" w:type="pct"/>
            <w:vAlign w:val="center"/>
          </w:tcPr>
          <w:p w14:paraId="15D7FA9E" w14:textId="169E8712" w:rsidR="0021076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July</w:t>
            </w:r>
          </w:p>
          <w:p w14:paraId="19B64143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2025</w:t>
            </w:r>
          </w:p>
        </w:tc>
        <w:tc>
          <w:tcPr>
            <w:tcW w:w="507" w:type="pct"/>
            <w:vAlign w:val="center"/>
          </w:tcPr>
          <w:p w14:paraId="7FF27436" w14:textId="5AB07E80" w:rsidR="0021076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May</w:t>
            </w:r>
          </w:p>
          <w:p w14:paraId="136149C2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2026</w:t>
            </w:r>
          </w:p>
        </w:tc>
        <w:tc>
          <w:tcPr>
            <w:tcW w:w="411" w:type="pct"/>
            <w:vAlign w:val="center"/>
          </w:tcPr>
          <w:p w14:paraId="165760FC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</w:t>
            </w:r>
          </w:p>
        </w:tc>
        <w:tc>
          <w:tcPr>
            <w:tcW w:w="619" w:type="pct"/>
            <w:vAlign w:val="center"/>
          </w:tcPr>
          <w:p w14:paraId="31305E4B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5148A7">
              <w:rPr>
                <w:rFonts w:ascii="Aptos Light" w:hAnsi="Aptos Light"/>
                <w:noProof/>
              </w:rPr>
              <w:drawing>
                <wp:inline distT="0" distB="0" distL="0" distR="0" wp14:anchorId="3E0F8AF9" wp14:editId="75533DE8">
                  <wp:extent cx="685800" cy="685800"/>
                  <wp:effectExtent l="12700" t="12700" r="12700" b="12700"/>
                  <wp:docPr id="12310472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04728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60" w:rsidRPr="00F267B0" w14:paraId="759C247A" w14:textId="77777777" w:rsidTr="00CE4305">
        <w:trPr>
          <w:trHeight w:val="1008"/>
        </w:trPr>
        <w:tc>
          <w:tcPr>
            <w:tcW w:w="2834" w:type="pct"/>
            <w:vAlign w:val="center"/>
          </w:tcPr>
          <w:p w14:paraId="79306DFA" w14:textId="77777777" w:rsidR="00210760" w:rsidRPr="00CE4305" w:rsidRDefault="00210760" w:rsidP="00CE4305">
            <w:pPr>
              <w:rPr>
                <w:rFonts w:ascii="Aptos Light" w:hAnsi="Aptos Light"/>
                <w:b/>
                <w:bCs/>
                <w:color w:val="164472"/>
              </w:rPr>
            </w:pPr>
            <w:r w:rsidRPr="00CE4305">
              <w:rPr>
                <w:rFonts w:ascii="Aptos Light" w:hAnsi="Aptos Light"/>
                <w:b/>
                <w:bCs/>
                <w:color w:val="164472"/>
              </w:rPr>
              <w:t>The Ohio State University</w:t>
            </w:r>
          </w:p>
          <w:p w14:paraId="51F80263" w14:textId="77777777" w:rsidR="00210760" w:rsidRPr="00F267B0" w:rsidRDefault="00210760" w:rsidP="00CE4305">
            <w:pPr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John C. Welch, DNP CRNA</w:t>
            </w:r>
          </w:p>
          <w:p w14:paraId="4B8DF001" w14:textId="77777777" w:rsidR="00210760" w:rsidRDefault="00210760" w:rsidP="00CE4305">
            <w:pPr>
              <w:rPr>
                <w:rFonts w:ascii="Aptos Light" w:hAnsi="Aptos Light"/>
                <w:color w:val="000000" w:themeColor="text1"/>
              </w:rPr>
            </w:pPr>
            <w:r w:rsidRPr="005F6937">
              <w:rPr>
                <w:rFonts w:ascii="Aptos Light" w:hAnsi="Aptos Light"/>
                <w:color w:val="000000" w:themeColor="text1"/>
              </w:rPr>
              <w:t xml:space="preserve">Kathleen A. Piotrowski 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  <w:r w:rsidRPr="005F6937">
              <w:rPr>
                <w:rFonts w:ascii="Aptos Light" w:hAnsi="Aptos Light"/>
                <w:color w:val="000000" w:themeColor="text1"/>
              </w:rPr>
              <w:t>, CHSE, FAANA</w:t>
            </w:r>
          </w:p>
          <w:p w14:paraId="0883572C" w14:textId="77777777" w:rsidR="00AF2A97" w:rsidRDefault="00AF2A97" w:rsidP="00CE4305">
            <w:pPr>
              <w:rPr>
                <w:rFonts w:ascii="Aptos Light" w:hAnsi="Aptos Light"/>
                <w:color w:val="000000" w:themeColor="text1"/>
              </w:rPr>
            </w:pPr>
          </w:p>
          <w:p w14:paraId="32805F77" w14:textId="77777777" w:rsidR="00AF2A97" w:rsidRPr="004E2881" w:rsidRDefault="00AF2A97" w:rsidP="00CE4305">
            <w:pPr>
              <w:rPr>
                <w:rFonts w:ascii="Aptos Light" w:hAnsi="Aptos Light"/>
                <w:color w:val="000000" w:themeColor="text1"/>
              </w:rPr>
            </w:pPr>
          </w:p>
        </w:tc>
        <w:tc>
          <w:tcPr>
            <w:tcW w:w="629" w:type="pct"/>
            <w:vAlign w:val="center"/>
          </w:tcPr>
          <w:p w14:paraId="01DB275C" w14:textId="3FF1E0D9" w:rsidR="0021076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October</w:t>
            </w:r>
          </w:p>
          <w:p w14:paraId="4F81A0B4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2025</w:t>
            </w:r>
          </w:p>
        </w:tc>
        <w:tc>
          <w:tcPr>
            <w:tcW w:w="507" w:type="pct"/>
            <w:vAlign w:val="center"/>
          </w:tcPr>
          <w:p w14:paraId="3AFF00A5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August 2026</w:t>
            </w:r>
          </w:p>
        </w:tc>
        <w:tc>
          <w:tcPr>
            <w:tcW w:w="411" w:type="pct"/>
            <w:vAlign w:val="center"/>
          </w:tcPr>
          <w:p w14:paraId="63C88FF5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</w:t>
            </w:r>
          </w:p>
        </w:tc>
        <w:tc>
          <w:tcPr>
            <w:tcW w:w="619" w:type="pct"/>
            <w:vAlign w:val="center"/>
          </w:tcPr>
          <w:p w14:paraId="204797ED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5148A7">
              <w:rPr>
                <w:rFonts w:ascii="Aptos Light" w:hAnsi="Aptos Light"/>
                <w:noProof/>
              </w:rPr>
              <w:drawing>
                <wp:inline distT="0" distB="0" distL="0" distR="0" wp14:anchorId="157AEA1D" wp14:editId="277425B1">
                  <wp:extent cx="685800" cy="685800"/>
                  <wp:effectExtent l="12700" t="12700" r="12700" b="12700"/>
                  <wp:docPr id="227486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868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60" w:rsidRPr="00F267B0" w14:paraId="7C4D7CC4" w14:textId="77777777" w:rsidTr="00CE4305">
        <w:trPr>
          <w:trHeight w:val="1008"/>
        </w:trPr>
        <w:tc>
          <w:tcPr>
            <w:tcW w:w="2834" w:type="pct"/>
            <w:vAlign w:val="center"/>
          </w:tcPr>
          <w:p w14:paraId="0230642B" w14:textId="0EB3C129" w:rsidR="00210760" w:rsidRPr="00CE4305" w:rsidRDefault="00210760" w:rsidP="00CE4305">
            <w:pPr>
              <w:rPr>
                <w:rFonts w:ascii="Aptos Light" w:hAnsi="Aptos Light"/>
                <w:b/>
                <w:bCs/>
                <w:color w:val="164472"/>
              </w:rPr>
            </w:pPr>
            <w:r w:rsidRPr="00CE4305">
              <w:rPr>
                <w:rFonts w:ascii="Aptos Light" w:hAnsi="Aptos Light"/>
                <w:b/>
                <w:bCs/>
                <w:color w:val="164472"/>
              </w:rPr>
              <w:t>The University of Akron</w:t>
            </w:r>
          </w:p>
          <w:p w14:paraId="157F853D" w14:textId="77777777" w:rsidR="00210760" w:rsidRPr="00F267B0" w:rsidRDefault="00210760" w:rsidP="00CE4305">
            <w:pPr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 xml:space="preserve">Brian Radesic, MSN 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</w:p>
          <w:p w14:paraId="582730CE" w14:textId="77777777" w:rsidR="00210760" w:rsidRPr="00F267B0" w:rsidRDefault="00210760" w:rsidP="00CE4305">
            <w:pPr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 xml:space="preserve">Sean Moore, 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</w:p>
          <w:p w14:paraId="2C7A6FB6" w14:textId="77777777" w:rsidR="00210760" w:rsidRDefault="00210760" w:rsidP="00CE4305">
            <w:pPr>
              <w:rPr>
                <w:rFonts w:ascii="Aptos Light" w:hAnsi="Aptos Light"/>
                <w:color w:val="212121"/>
              </w:rPr>
            </w:pPr>
            <w:r w:rsidRPr="00F267B0">
              <w:rPr>
                <w:rFonts w:ascii="Aptos Light" w:hAnsi="Aptos Light"/>
              </w:rPr>
              <w:t xml:space="preserve">Kaitlin Vazquez, 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</w:p>
          <w:p w14:paraId="72882FCA" w14:textId="77777777" w:rsidR="00AF2A97" w:rsidRPr="00F267B0" w:rsidRDefault="00AF2A97" w:rsidP="00CE4305">
            <w:pPr>
              <w:rPr>
                <w:rFonts w:ascii="Aptos Light" w:hAnsi="Aptos Light"/>
              </w:rPr>
            </w:pPr>
          </w:p>
        </w:tc>
        <w:tc>
          <w:tcPr>
            <w:tcW w:w="629" w:type="pct"/>
            <w:vAlign w:val="center"/>
          </w:tcPr>
          <w:p w14:paraId="6D9E5A3B" w14:textId="3D4BB156" w:rsidR="0021076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August</w:t>
            </w:r>
          </w:p>
          <w:p w14:paraId="6EF88164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2025</w:t>
            </w:r>
          </w:p>
        </w:tc>
        <w:tc>
          <w:tcPr>
            <w:tcW w:w="507" w:type="pct"/>
            <w:vAlign w:val="center"/>
          </w:tcPr>
          <w:p w14:paraId="4E88D230" w14:textId="1BDEF52E" w:rsidR="0021076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June</w:t>
            </w:r>
          </w:p>
          <w:p w14:paraId="71F454D3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2026</w:t>
            </w:r>
          </w:p>
        </w:tc>
        <w:tc>
          <w:tcPr>
            <w:tcW w:w="411" w:type="pct"/>
            <w:vAlign w:val="center"/>
          </w:tcPr>
          <w:p w14:paraId="4567173E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45</w:t>
            </w:r>
          </w:p>
        </w:tc>
        <w:tc>
          <w:tcPr>
            <w:tcW w:w="619" w:type="pct"/>
            <w:vAlign w:val="center"/>
          </w:tcPr>
          <w:p w14:paraId="1EF37147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5148A7">
              <w:rPr>
                <w:rFonts w:ascii="Aptos Light" w:hAnsi="Aptos Light"/>
                <w:noProof/>
              </w:rPr>
              <w:drawing>
                <wp:inline distT="0" distB="0" distL="0" distR="0" wp14:anchorId="2DD6B1E5" wp14:editId="207379AE">
                  <wp:extent cx="685800" cy="685800"/>
                  <wp:effectExtent l="12700" t="12700" r="12700" b="12700"/>
                  <wp:docPr id="6592192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03191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60" w:rsidRPr="00F267B0" w14:paraId="3A409FA5" w14:textId="77777777" w:rsidTr="00CE4305">
        <w:trPr>
          <w:trHeight w:val="1008"/>
        </w:trPr>
        <w:tc>
          <w:tcPr>
            <w:tcW w:w="2834" w:type="pct"/>
            <w:vAlign w:val="center"/>
          </w:tcPr>
          <w:p w14:paraId="43B87273" w14:textId="22A652C1" w:rsidR="00210760" w:rsidRPr="00CE4305" w:rsidRDefault="00210760" w:rsidP="00CE4305">
            <w:pPr>
              <w:rPr>
                <w:rFonts w:ascii="Aptos Light" w:hAnsi="Aptos Light"/>
                <w:b/>
                <w:bCs/>
                <w:color w:val="164472"/>
              </w:rPr>
            </w:pPr>
            <w:r w:rsidRPr="00CE4305">
              <w:rPr>
                <w:rFonts w:ascii="Aptos Light" w:hAnsi="Aptos Light"/>
                <w:b/>
                <w:bCs/>
                <w:color w:val="164472"/>
              </w:rPr>
              <w:t>The University of Cincinnati</w:t>
            </w:r>
          </w:p>
          <w:p w14:paraId="160B7A60" w14:textId="77777777" w:rsidR="00210760" w:rsidRPr="00F267B0" w:rsidRDefault="00210760" w:rsidP="00CE4305">
            <w:pPr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 xml:space="preserve">Beth Ann Clayton, 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  <w:r w:rsidRPr="00F267B0">
              <w:rPr>
                <w:rFonts w:ascii="Aptos Light" w:hAnsi="Aptos Light"/>
              </w:rPr>
              <w:t xml:space="preserve"> FAAN FAANA</w:t>
            </w:r>
          </w:p>
          <w:p w14:paraId="1A336B85" w14:textId="77777777" w:rsidR="00210760" w:rsidRDefault="00210760" w:rsidP="00CE4305">
            <w:pPr>
              <w:rPr>
                <w:rFonts w:ascii="Aptos Light" w:hAnsi="Aptos Light"/>
                <w:color w:val="212121"/>
              </w:rPr>
            </w:pPr>
            <w:r w:rsidRPr="00F267B0">
              <w:rPr>
                <w:rFonts w:ascii="Aptos Light" w:hAnsi="Aptos Light"/>
              </w:rPr>
              <w:t xml:space="preserve">Rachel Smith-Steinert, 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</w:p>
          <w:p w14:paraId="66126C1A" w14:textId="77777777" w:rsidR="00AF2A97" w:rsidRDefault="00AF2A97" w:rsidP="00CE4305">
            <w:pPr>
              <w:rPr>
                <w:rFonts w:ascii="Aptos Light" w:hAnsi="Aptos Light"/>
                <w:color w:val="212121"/>
              </w:rPr>
            </w:pPr>
          </w:p>
          <w:p w14:paraId="51626B1F" w14:textId="77777777" w:rsidR="00AF2A97" w:rsidRPr="00F267B0" w:rsidRDefault="00AF2A97" w:rsidP="00CE4305">
            <w:pPr>
              <w:rPr>
                <w:rFonts w:ascii="Aptos Light" w:hAnsi="Aptos Light"/>
              </w:rPr>
            </w:pPr>
          </w:p>
        </w:tc>
        <w:tc>
          <w:tcPr>
            <w:tcW w:w="629" w:type="pct"/>
            <w:vAlign w:val="center"/>
          </w:tcPr>
          <w:p w14:paraId="47B47195" w14:textId="53709D62" w:rsidR="0021076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November</w:t>
            </w:r>
          </w:p>
          <w:p w14:paraId="70763B7D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2025</w:t>
            </w:r>
          </w:p>
        </w:tc>
        <w:tc>
          <w:tcPr>
            <w:tcW w:w="507" w:type="pct"/>
            <w:vAlign w:val="center"/>
          </w:tcPr>
          <w:p w14:paraId="02D52CDD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January 2027</w:t>
            </w:r>
          </w:p>
        </w:tc>
        <w:tc>
          <w:tcPr>
            <w:tcW w:w="411" w:type="pct"/>
            <w:vAlign w:val="center"/>
          </w:tcPr>
          <w:p w14:paraId="4726D6E7" w14:textId="63E50F76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35</w:t>
            </w:r>
          </w:p>
        </w:tc>
        <w:tc>
          <w:tcPr>
            <w:tcW w:w="619" w:type="pct"/>
            <w:vAlign w:val="center"/>
          </w:tcPr>
          <w:p w14:paraId="380F33BD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5148A7">
              <w:rPr>
                <w:rFonts w:ascii="Aptos Light" w:hAnsi="Aptos Light"/>
                <w:noProof/>
              </w:rPr>
              <w:drawing>
                <wp:inline distT="0" distB="0" distL="0" distR="0" wp14:anchorId="090FD9BD" wp14:editId="4020CCC0">
                  <wp:extent cx="685800" cy="685800"/>
                  <wp:effectExtent l="12700" t="12700" r="12700" b="12700"/>
                  <wp:docPr id="18143264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73411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60" w:rsidRPr="00F267B0" w14:paraId="2B6847B6" w14:textId="77777777" w:rsidTr="00CE4305">
        <w:trPr>
          <w:trHeight w:val="1008"/>
        </w:trPr>
        <w:tc>
          <w:tcPr>
            <w:tcW w:w="2834" w:type="pct"/>
            <w:vAlign w:val="center"/>
          </w:tcPr>
          <w:p w14:paraId="5C394971" w14:textId="77777777" w:rsidR="00210760" w:rsidRPr="00CE4305" w:rsidRDefault="00210760" w:rsidP="00CE4305">
            <w:pPr>
              <w:rPr>
                <w:rFonts w:ascii="Aptos Light" w:hAnsi="Aptos Light"/>
                <w:b/>
                <w:bCs/>
                <w:color w:val="164472"/>
              </w:rPr>
            </w:pPr>
            <w:r w:rsidRPr="00CE4305">
              <w:rPr>
                <w:rFonts w:ascii="Aptos Light" w:hAnsi="Aptos Light"/>
                <w:b/>
                <w:bCs/>
                <w:color w:val="164472"/>
              </w:rPr>
              <w:t>Ursuline College with SNAP</w:t>
            </w:r>
          </w:p>
          <w:p w14:paraId="1CC35F5A" w14:textId="77777777" w:rsidR="00210760" w:rsidRPr="00F267B0" w:rsidRDefault="00210760" w:rsidP="00CE4305">
            <w:pPr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 xml:space="preserve">Stephanie Woodruff, DNP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</w:p>
          <w:p w14:paraId="0E2DB75F" w14:textId="77777777" w:rsidR="00210760" w:rsidRPr="00F267B0" w:rsidRDefault="00210760" w:rsidP="00CE4305">
            <w:pPr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 xml:space="preserve">Richard Wilson, DNAP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</w:p>
          <w:p w14:paraId="3C3DA510" w14:textId="77777777" w:rsidR="00210760" w:rsidRDefault="00210760" w:rsidP="00CE4305">
            <w:pPr>
              <w:rPr>
                <w:rFonts w:ascii="Aptos Light" w:hAnsi="Aptos Light"/>
                <w:color w:val="212121"/>
              </w:rPr>
            </w:pPr>
            <w:r w:rsidRPr="00F93EDC">
              <w:rPr>
                <w:rFonts w:ascii="Aptos Light" w:hAnsi="Aptos Light"/>
              </w:rPr>
              <w:t xml:space="preserve">Jessica Hammond, DNAP, </w:t>
            </w:r>
            <w:r w:rsidRPr="00F267B0">
              <w:rPr>
                <w:rFonts w:ascii="Aptos Light" w:hAnsi="Aptos Light"/>
                <w:color w:val="212121"/>
              </w:rPr>
              <w:t>APRN-CRNA</w:t>
            </w:r>
          </w:p>
          <w:p w14:paraId="0AE0696B" w14:textId="77777777" w:rsidR="00AF2A97" w:rsidRPr="00F267B0" w:rsidRDefault="00AF2A97" w:rsidP="00CE4305">
            <w:pPr>
              <w:rPr>
                <w:rFonts w:ascii="Aptos Light" w:hAnsi="Aptos Light"/>
              </w:rPr>
            </w:pPr>
          </w:p>
        </w:tc>
        <w:tc>
          <w:tcPr>
            <w:tcW w:w="629" w:type="pct"/>
            <w:vAlign w:val="center"/>
          </w:tcPr>
          <w:p w14:paraId="5E38E04C" w14:textId="225290DF" w:rsidR="0021076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April</w:t>
            </w:r>
          </w:p>
          <w:p w14:paraId="4701A6D0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2025</w:t>
            </w:r>
          </w:p>
        </w:tc>
        <w:tc>
          <w:tcPr>
            <w:tcW w:w="507" w:type="pct"/>
            <w:vAlign w:val="center"/>
          </w:tcPr>
          <w:p w14:paraId="25696649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January 2026</w:t>
            </w:r>
          </w:p>
        </w:tc>
        <w:tc>
          <w:tcPr>
            <w:tcW w:w="411" w:type="pct"/>
            <w:vAlign w:val="center"/>
          </w:tcPr>
          <w:p w14:paraId="5785C780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F267B0">
              <w:rPr>
                <w:rFonts w:ascii="Aptos Light" w:hAnsi="Aptos Light"/>
              </w:rPr>
              <w:t>33</w:t>
            </w:r>
          </w:p>
        </w:tc>
        <w:tc>
          <w:tcPr>
            <w:tcW w:w="619" w:type="pct"/>
            <w:vAlign w:val="center"/>
          </w:tcPr>
          <w:p w14:paraId="42435031" w14:textId="77777777" w:rsidR="00210760" w:rsidRPr="00F267B0" w:rsidRDefault="00210760" w:rsidP="00CE4305">
            <w:pPr>
              <w:jc w:val="center"/>
              <w:rPr>
                <w:rFonts w:ascii="Aptos Light" w:hAnsi="Aptos Light"/>
              </w:rPr>
            </w:pPr>
            <w:r w:rsidRPr="005148A7">
              <w:rPr>
                <w:rFonts w:ascii="Aptos Light" w:hAnsi="Aptos Light"/>
                <w:noProof/>
              </w:rPr>
              <w:drawing>
                <wp:inline distT="0" distB="0" distL="0" distR="0" wp14:anchorId="455BB838" wp14:editId="6AB70758">
                  <wp:extent cx="685800" cy="685800"/>
                  <wp:effectExtent l="12700" t="12700" r="12700" b="12700"/>
                  <wp:docPr id="11964206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65007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6428E0" w14:textId="77777777" w:rsidR="00AF2A97" w:rsidRDefault="00AF2A97" w:rsidP="00F267B0">
      <w:pPr>
        <w:sectPr w:rsidR="00AF2A97" w:rsidSect="00CE4305">
          <w:headerReference w:type="default" r:id="rId16"/>
          <w:headerReference w:type="first" r:id="rId1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15F149A" w14:textId="2E0121CA" w:rsidR="00AF2A97" w:rsidRPr="00CE4305" w:rsidRDefault="00AF2A97" w:rsidP="00AF2A97">
      <w:pPr>
        <w:rPr>
          <w:rFonts w:cs="Times New Roman"/>
          <w:b/>
          <w:bCs/>
          <w:color w:val="164472"/>
          <w:u w:val="single"/>
        </w:rPr>
      </w:pPr>
      <w:r w:rsidRPr="00CE4305">
        <w:rPr>
          <w:rFonts w:cs="Times New Roman"/>
          <w:b/>
          <w:bCs/>
          <w:color w:val="164472"/>
          <w:u w:val="single"/>
        </w:rPr>
        <w:lastRenderedPageBreak/>
        <w:t>Books</w:t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</w:p>
    <w:p w14:paraId="1A0DC905" w14:textId="76473497" w:rsidR="00AF2A97" w:rsidRPr="00CE4305" w:rsidRDefault="00AF2A97" w:rsidP="00AF2A97">
      <w:pPr>
        <w:pStyle w:val="ListParagraph"/>
        <w:numPr>
          <w:ilvl w:val="0"/>
          <w:numId w:val="1"/>
        </w:numPr>
        <w:rPr>
          <w:rFonts w:cs="Times New Roman"/>
        </w:rPr>
      </w:pPr>
      <w:r w:rsidRPr="00CE4305">
        <w:rPr>
          <w:rFonts w:cs="Times New Roman"/>
        </w:rPr>
        <w:t>Emotional Intelligence 2.0, by Travis Bradberry, Jean Greaves</w:t>
      </w:r>
    </w:p>
    <w:p w14:paraId="1DE57752" w14:textId="37E20A8C" w:rsidR="00AF2A97" w:rsidRPr="00CE4305" w:rsidRDefault="00AF2A97" w:rsidP="00AF2A97">
      <w:pPr>
        <w:pStyle w:val="ListParagraph"/>
        <w:numPr>
          <w:ilvl w:val="0"/>
          <w:numId w:val="1"/>
        </w:numPr>
        <w:rPr>
          <w:rFonts w:cs="Times New Roman"/>
        </w:rPr>
      </w:pPr>
      <w:r w:rsidRPr="00CE4305">
        <w:rPr>
          <w:rFonts w:cs="Times New Roman"/>
        </w:rPr>
        <w:t>Make It Stick: The Science of Successful Learning, by Peter Brown, Henry Roediger, Mark McDaniel</w:t>
      </w:r>
    </w:p>
    <w:p w14:paraId="071F489A" w14:textId="374AB934" w:rsidR="00AF2A97" w:rsidRPr="00CE4305" w:rsidRDefault="00605792" w:rsidP="00AF2A97">
      <w:pPr>
        <w:pStyle w:val="ListParagraph"/>
        <w:numPr>
          <w:ilvl w:val="0"/>
          <w:numId w:val="1"/>
        </w:numPr>
        <w:rPr>
          <w:rFonts w:cs="Times New Roman"/>
        </w:rPr>
      </w:pPr>
      <w:r w:rsidRPr="001725BC"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 wp14:anchorId="6B0FFB9C" wp14:editId="230FC624">
            <wp:simplePos x="0" y="0"/>
            <wp:positionH relativeFrom="rightMargin">
              <wp:posOffset>-1152525</wp:posOffset>
            </wp:positionH>
            <wp:positionV relativeFrom="paragraph">
              <wp:posOffset>294640</wp:posOffset>
            </wp:positionV>
            <wp:extent cx="841248" cy="841248"/>
            <wp:effectExtent l="12700" t="12700" r="10160" b="10160"/>
            <wp:wrapSquare wrapText="bothSides"/>
            <wp:docPr id="348447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47888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248" cy="8412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A97" w:rsidRPr="00CE4305">
        <w:rPr>
          <w:rFonts w:cs="Times New Roman"/>
        </w:rPr>
        <w:t>The Unwritten Rules of Professional Etiquette: Building A Positive Reputation in Graduate School, by Ryan Sharma</w:t>
      </w:r>
    </w:p>
    <w:p w14:paraId="5630FE2E" w14:textId="4D4E097E" w:rsidR="00AF2A97" w:rsidRPr="00CE4305" w:rsidRDefault="00AF2A97" w:rsidP="00AF2A97">
      <w:pPr>
        <w:pStyle w:val="ListParagraph"/>
        <w:numPr>
          <w:ilvl w:val="0"/>
          <w:numId w:val="1"/>
        </w:numPr>
        <w:rPr>
          <w:rFonts w:cs="Times New Roman"/>
        </w:rPr>
      </w:pPr>
      <w:r w:rsidRPr="00CE4305">
        <w:rPr>
          <w:rFonts w:cs="Times New Roman"/>
        </w:rPr>
        <w:t>The Truth Doesn’t have To Hurt: How to Use Criticism to Strengthen Relationships, Improve Performance, and Promote Change</w:t>
      </w:r>
      <w:r w:rsidR="00B55B03">
        <w:rPr>
          <w:rFonts w:cs="Times New Roman"/>
        </w:rPr>
        <w:t xml:space="preserve">, by </w:t>
      </w:r>
      <w:r w:rsidR="008E7CE4">
        <w:rPr>
          <w:rFonts w:cs="Times New Roman"/>
        </w:rPr>
        <w:t>Deb Bright</w:t>
      </w:r>
    </w:p>
    <w:p w14:paraId="30941A6E" w14:textId="5083F5A9" w:rsidR="00AF2A97" w:rsidRPr="00CE4305" w:rsidRDefault="00AF2A97" w:rsidP="00AF2A97">
      <w:pPr>
        <w:pStyle w:val="ListParagraph"/>
        <w:numPr>
          <w:ilvl w:val="0"/>
          <w:numId w:val="1"/>
        </w:numPr>
        <w:rPr>
          <w:rFonts w:cs="Times New Roman"/>
        </w:rPr>
      </w:pPr>
      <w:r w:rsidRPr="00CE4305">
        <w:rPr>
          <w:rFonts w:cs="Times New Roman"/>
        </w:rPr>
        <w:t>Watchful Care: A History of America’s Nurse Anesthetists, by Marianne Bankert</w:t>
      </w:r>
    </w:p>
    <w:p w14:paraId="3CC6C122" w14:textId="611A7C44" w:rsidR="00AF2A97" w:rsidRPr="00CE4305" w:rsidRDefault="00AF2A97" w:rsidP="00AF2A97">
      <w:pPr>
        <w:pStyle w:val="ListParagraph"/>
        <w:numPr>
          <w:ilvl w:val="0"/>
          <w:numId w:val="1"/>
        </w:numPr>
        <w:rPr>
          <w:rFonts w:cs="Times New Roman"/>
        </w:rPr>
      </w:pPr>
      <w:r w:rsidRPr="00CE4305">
        <w:rPr>
          <w:rFonts w:cs="Times New Roman"/>
        </w:rPr>
        <w:t>Watchful Care: A History of America’s Nurse Anesthetists Volume II, by Paul Warden</w:t>
      </w:r>
      <w:r w:rsidR="001725BC" w:rsidRPr="001725BC">
        <w:rPr>
          <w:noProof/>
        </w:rPr>
        <w:t xml:space="preserve"> </w:t>
      </w:r>
    </w:p>
    <w:p w14:paraId="13D39199" w14:textId="329B1F54" w:rsidR="00210760" w:rsidRPr="001725BC" w:rsidRDefault="001725BC" w:rsidP="00605792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</w:t>
      </w:r>
    </w:p>
    <w:p w14:paraId="5B54FA83" w14:textId="66346C55" w:rsidR="00AF2A97" w:rsidRPr="00CE4305" w:rsidRDefault="00AF2A97" w:rsidP="00AF2A97">
      <w:pPr>
        <w:rPr>
          <w:rFonts w:cs="Times New Roman"/>
          <w:b/>
          <w:bCs/>
          <w:color w:val="164472"/>
          <w:u w:val="single"/>
        </w:rPr>
      </w:pPr>
      <w:r w:rsidRPr="00CE4305">
        <w:rPr>
          <w:rFonts w:cs="Times New Roman"/>
          <w:b/>
          <w:bCs/>
          <w:color w:val="164472"/>
          <w:u w:val="single"/>
        </w:rPr>
        <w:t>AANA Membership</w:t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  <w:r w:rsidR="00CE4305" w:rsidRPr="00CE4305">
        <w:rPr>
          <w:rFonts w:cs="Times New Roman"/>
          <w:b/>
          <w:bCs/>
          <w:color w:val="164472"/>
          <w:u w:val="single"/>
        </w:rPr>
        <w:tab/>
      </w:r>
    </w:p>
    <w:p w14:paraId="661B5FDC" w14:textId="77777777" w:rsidR="00AF2A97" w:rsidRPr="00CE4305" w:rsidRDefault="00AF2A97" w:rsidP="00AF2A97">
      <w:pPr>
        <w:rPr>
          <w:rFonts w:cs="Times New Roman"/>
        </w:rPr>
      </w:pPr>
      <w:r w:rsidRPr="00CE4305">
        <w:rPr>
          <w:rFonts w:cs="Times New Roman"/>
        </w:rPr>
        <w:t xml:space="preserve">The American Association of Nurse Anesthesiology offers membership to RNs and APRNs. Memberships terms run from September 1-August 31 each year, and cost $250. You can find more information on the AANA website: </w:t>
      </w:r>
      <w:hyperlink r:id="rId19" w:history="1">
        <w:r w:rsidRPr="00CE4305">
          <w:rPr>
            <w:rStyle w:val="Hyperlink"/>
            <w:rFonts w:cs="Times New Roman"/>
          </w:rPr>
          <w:t>www.aana.com</w:t>
        </w:r>
      </w:hyperlink>
      <w:r w:rsidRPr="00CE4305">
        <w:rPr>
          <w:rFonts w:cs="Times New Roman"/>
        </w:rPr>
        <w:t>. Specific benefits include:</w:t>
      </w:r>
    </w:p>
    <w:p w14:paraId="433966D2" w14:textId="77777777" w:rsidR="00AF2A97" w:rsidRPr="00CE4305" w:rsidRDefault="00AF2A97" w:rsidP="00AF2A97">
      <w:pPr>
        <w:numPr>
          <w:ilvl w:val="0"/>
          <w:numId w:val="2"/>
        </w:numPr>
        <w:rPr>
          <w:rFonts w:cs="Times New Roman"/>
        </w:rPr>
      </w:pPr>
      <w:r w:rsidRPr="00CE4305">
        <w:rPr>
          <w:rFonts w:cs="Times New Roman"/>
        </w:rPr>
        <w:t>Online access to the AANA Journal</w:t>
      </w:r>
    </w:p>
    <w:p w14:paraId="0C2A4F59" w14:textId="27EAB6E7" w:rsidR="00AF2A97" w:rsidRPr="00CE4305" w:rsidRDefault="001725BC" w:rsidP="00AF2A97">
      <w:pPr>
        <w:numPr>
          <w:ilvl w:val="0"/>
          <w:numId w:val="2"/>
        </w:numPr>
        <w:rPr>
          <w:rFonts w:cs="Times New Roman"/>
        </w:rPr>
      </w:pPr>
      <w:r w:rsidRPr="001725BC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3A074192" wp14:editId="1E5D2666">
            <wp:simplePos x="0" y="0"/>
            <wp:positionH relativeFrom="rightMargin">
              <wp:posOffset>-1572683</wp:posOffset>
            </wp:positionH>
            <wp:positionV relativeFrom="paragraph">
              <wp:posOffset>160020</wp:posOffset>
            </wp:positionV>
            <wp:extent cx="1362456" cy="1362456"/>
            <wp:effectExtent l="12700" t="12700" r="9525" b="9525"/>
            <wp:wrapSquare wrapText="bothSides"/>
            <wp:docPr id="1827944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44245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3624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A97" w:rsidRPr="00CE4305">
        <w:rPr>
          <w:rFonts w:cs="Times New Roman"/>
        </w:rPr>
        <w:t>CRNA advocacy/public relations</w:t>
      </w:r>
    </w:p>
    <w:p w14:paraId="4E32C0A1" w14:textId="57A9CB57" w:rsidR="00AF2A97" w:rsidRPr="00CE4305" w:rsidRDefault="00AF2A97" w:rsidP="00AF2A97">
      <w:pPr>
        <w:numPr>
          <w:ilvl w:val="0"/>
          <w:numId w:val="2"/>
        </w:numPr>
        <w:rPr>
          <w:rFonts w:cs="Times New Roman"/>
        </w:rPr>
      </w:pPr>
      <w:r w:rsidRPr="00CE4305">
        <w:rPr>
          <w:rFonts w:cs="Times New Roman"/>
        </w:rPr>
        <w:t>Non-voting participation in the Annual Business Meeting</w:t>
      </w:r>
    </w:p>
    <w:p w14:paraId="0C14BC47" w14:textId="347E0257" w:rsidR="00AF2A97" w:rsidRPr="00CE4305" w:rsidRDefault="00AF2A97" w:rsidP="00AF2A97">
      <w:pPr>
        <w:numPr>
          <w:ilvl w:val="0"/>
          <w:numId w:val="2"/>
        </w:numPr>
        <w:rPr>
          <w:rFonts w:cs="Times New Roman"/>
        </w:rPr>
      </w:pPr>
      <w:r w:rsidRPr="00CE4305">
        <w:rPr>
          <w:rFonts w:cs="Times New Roman"/>
        </w:rPr>
        <w:t>The ability to participate in AANA committees</w:t>
      </w:r>
      <w:r w:rsidR="001725BC" w:rsidRPr="001725BC">
        <w:rPr>
          <w:noProof/>
        </w:rPr>
        <w:t xml:space="preserve"> </w:t>
      </w:r>
    </w:p>
    <w:p w14:paraId="1287B6D4" w14:textId="2982E2A2" w:rsidR="00AF2A97" w:rsidRPr="00CE4305" w:rsidRDefault="00AF2A97" w:rsidP="00AF2A97">
      <w:pPr>
        <w:numPr>
          <w:ilvl w:val="0"/>
          <w:numId w:val="2"/>
        </w:numPr>
        <w:rPr>
          <w:rFonts w:cs="Times New Roman"/>
        </w:rPr>
      </w:pPr>
      <w:r w:rsidRPr="00CE4305">
        <w:rPr>
          <w:rFonts w:cs="Times New Roman"/>
        </w:rPr>
        <w:t>Access to existing continuing education resources</w:t>
      </w:r>
    </w:p>
    <w:p w14:paraId="7B7D9DFB" w14:textId="795DA0F6" w:rsidR="00AF2A97" w:rsidRPr="00CE4305" w:rsidRDefault="00AF2A97" w:rsidP="00AF2A97">
      <w:pPr>
        <w:numPr>
          <w:ilvl w:val="0"/>
          <w:numId w:val="2"/>
        </w:numPr>
        <w:rPr>
          <w:rFonts w:cs="Times New Roman"/>
        </w:rPr>
      </w:pPr>
      <w:r w:rsidRPr="00CE4305">
        <w:rPr>
          <w:rFonts w:cs="Times New Roman"/>
        </w:rPr>
        <w:t>Exclusive networking events</w:t>
      </w:r>
    </w:p>
    <w:p w14:paraId="1D22A484" w14:textId="77777777" w:rsidR="00AF2A97" w:rsidRPr="00CE4305" w:rsidRDefault="00AF2A97" w:rsidP="00AF2A97">
      <w:pPr>
        <w:numPr>
          <w:ilvl w:val="0"/>
          <w:numId w:val="2"/>
        </w:numPr>
        <w:rPr>
          <w:rFonts w:cs="Times New Roman"/>
        </w:rPr>
      </w:pPr>
      <w:r w:rsidRPr="00CE4305">
        <w:rPr>
          <w:rFonts w:cs="Times New Roman"/>
        </w:rPr>
        <w:t>CRNA Education Edge learning platform</w:t>
      </w:r>
    </w:p>
    <w:p w14:paraId="550E1905" w14:textId="77777777" w:rsidR="00AF2A97" w:rsidRPr="00CE4305" w:rsidRDefault="00AF2A97" w:rsidP="00AF2A97">
      <w:pPr>
        <w:numPr>
          <w:ilvl w:val="0"/>
          <w:numId w:val="2"/>
        </w:numPr>
        <w:rPr>
          <w:rFonts w:cs="Times New Roman"/>
        </w:rPr>
      </w:pPr>
      <w:r w:rsidRPr="00CE4305">
        <w:rPr>
          <w:rFonts w:cs="Times New Roman"/>
        </w:rPr>
        <w:t>AANA Essentials newsletter</w:t>
      </w:r>
    </w:p>
    <w:p w14:paraId="18E2B015" w14:textId="77777777" w:rsidR="00AF2A97" w:rsidRPr="00CE4305" w:rsidRDefault="00AF2A97" w:rsidP="00AF2A97">
      <w:pPr>
        <w:numPr>
          <w:ilvl w:val="0"/>
          <w:numId w:val="2"/>
        </w:numPr>
        <w:rPr>
          <w:rFonts w:cs="Times New Roman"/>
        </w:rPr>
      </w:pPr>
      <w:r w:rsidRPr="00CE4305">
        <w:rPr>
          <w:rFonts w:cs="Times New Roman"/>
        </w:rPr>
        <w:t>AANA Member Advantage Program discounts</w:t>
      </w:r>
    </w:p>
    <w:p w14:paraId="4B89D23F" w14:textId="77777777" w:rsidR="00AF2A97" w:rsidRPr="00CE4305" w:rsidRDefault="00AF2A97" w:rsidP="00AF2A97">
      <w:pPr>
        <w:numPr>
          <w:ilvl w:val="0"/>
          <w:numId w:val="2"/>
        </w:numPr>
        <w:rPr>
          <w:rFonts w:cs="Times New Roman"/>
        </w:rPr>
      </w:pPr>
      <w:r w:rsidRPr="00CE4305">
        <w:rPr>
          <w:rFonts w:cs="Times New Roman"/>
        </w:rPr>
        <w:t>State association participation</w:t>
      </w:r>
    </w:p>
    <w:p w14:paraId="015392B5" w14:textId="77777777" w:rsidR="00AF2A97" w:rsidRPr="00CE4305" w:rsidRDefault="00AF2A97" w:rsidP="00AF2A97">
      <w:pPr>
        <w:numPr>
          <w:ilvl w:val="0"/>
          <w:numId w:val="2"/>
        </w:numPr>
        <w:rPr>
          <w:rFonts w:cs="Times New Roman"/>
        </w:rPr>
      </w:pPr>
      <w:r w:rsidRPr="00CE4305">
        <w:rPr>
          <w:rFonts w:cs="Times New Roman"/>
        </w:rPr>
        <w:t>Political advocacy through CRNA-PAC </w:t>
      </w:r>
    </w:p>
    <w:p w14:paraId="6D56B643" w14:textId="77777777" w:rsidR="001725BC" w:rsidRDefault="001725BC" w:rsidP="00AF2A97">
      <w:pPr>
        <w:autoSpaceDE w:val="0"/>
        <w:autoSpaceDN w:val="0"/>
        <w:adjustRightInd w:val="0"/>
        <w:rPr>
          <w:b/>
          <w:bCs/>
          <w:color w:val="164472"/>
          <w:u w:val="single"/>
        </w:rPr>
      </w:pPr>
    </w:p>
    <w:p w14:paraId="5DF17963" w14:textId="2A7BE040" w:rsidR="00AF2A97" w:rsidRPr="00CE4305" w:rsidRDefault="00AF2A97" w:rsidP="00AF2A97">
      <w:pPr>
        <w:autoSpaceDE w:val="0"/>
        <w:autoSpaceDN w:val="0"/>
        <w:adjustRightInd w:val="0"/>
        <w:rPr>
          <w:b/>
          <w:bCs/>
          <w:color w:val="164472"/>
          <w:u w:val="single"/>
        </w:rPr>
      </w:pPr>
      <w:r w:rsidRPr="00CE4305">
        <w:rPr>
          <w:b/>
          <w:bCs/>
          <w:color w:val="164472"/>
          <w:u w:val="single"/>
        </w:rPr>
        <w:t>Websites</w:t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1725BC">
        <w:rPr>
          <w:b/>
          <w:bCs/>
          <w:color w:val="164472"/>
          <w:u w:val="single"/>
        </w:rPr>
        <w:tab/>
      </w:r>
      <w:r w:rsidR="001725BC">
        <w:rPr>
          <w:b/>
          <w:bCs/>
          <w:color w:val="164472"/>
          <w:u w:val="single"/>
        </w:rPr>
        <w:tab/>
      </w:r>
      <w:r w:rsidR="001725BC">
        <w:rPr>
          <w:b/>
          <w:bCs/>
          <w:color w:val="164472"/>
          <w:u w:val="single"/>
        </w:rPr>
        <w:tab/>
      </w:r>
      <w:r w:rsidR="001725BC">
        <w:rPr>
          <w:b/>
          <w:bCs/>
          <w:color w:val="164472"/>
          <w:u w:val="single"/>
        </w:rPr>
        <w:tab/>
      </w:r>
    </w:p>
    <w:p w14:paraId="13CABB96" w14:textId="77777777" w:rsidR="00AF2A97" w:rsidRPr="00CE4305" w:rsidRDefault="00194152" w:rsidP="00AF2A97">
      <w:pPr>
        <w:autoSpaceDE w:val="0"/>
        <w:autoSpaceDN w:val="0"/>
        <w:adjustRightInd w:val="0"/>
        <w:rPr>
          <w:color w:val="000000"/>
        </w:rPr>
      </w:pPr>
      <w:hyperlink r:id="rId21" w:history="1">
        <w:r w:rsidR="00AF2A97" w:rsidRPr="00CE4305">
          <w:rPr>
            <w:rStyle w:val="Hyperlink"/>
          </w:rPr>
          <w:t>www.aana.com</w:t>
        </w:r>
      </w:hyperlink>
      <w:r w:rsidR="00AF2A97" w:rsidRPr="00CE4305">
        <w:rPr>
          <w:color w:val="000000"/>
        </w:rPr>
        <w:t xml:space="preserve"> – The American Association of Nurse Anesthesiology</w:t>
      </w:r>
    </w:p>
    <w:p w14:paraId="638B1D31" w14:textId="77777777" w:rsidR="00AF2A97" w:rsidRPr="00CE4305" w:rsidRDefault="00194152" w:rsidP="00AF2A97">
      <w:pPr>
        <w:autoSpaceDE w:val="0"/>
        <w:autoSpaceDN w:val="0"/>
        <w:adjustRightInd w:val="0"/>
        <w:rPr>
          <w:color w:val="000000"/>
        </w:rPr>
      </w:pPr>
      <w:hyperlink r:id="rId22" w:history="1">
        <w:r w:rsidR="00AF2A97" w:rsidRPr="00CE4305">
          <w:rPr>
            <w:rStyle w:val="Hyperlink"/>
          </w:rPr>
          <w:t>www.osana.org</w:t>
        </w:r>
      </w:hyperlink>
      <w:r w:rsidR="00AF2A97" w:rsidRPr="00CE4305">
        <w:rPr>
          <w:color w:val="000000"/>
        </w:rPr>
        <w:t xml:space="preserve"> – The Ohio State Association of Nurse Anesthetists</w:t>
      </w:r>
    </w:p>
    <w:p w14:paraId="1330A728" w14:textId="77777777" w:rsidR="0091286E" w:rsidRDefault="00194152" w:rsidP="00AF2A97">
      <w:pPr>
        <w:autoSpaceDE w:val="0"/>
        <w:autoSpaceDN w:val="0"/>
        <w:adjustRightInd w:val="0"/>
        <w:rPr>
          <w:color w:val="000000"/>
        </w:rPr>
      </w:pPr>
      <w:hyperlink r:id="rId23" w:history="1">
        <w:r w:rsidR="00AF2A97" w:rsidRPr="00CE4305">
          <w:rPr>
            <w:rStyle w:val="Hyperlink"/>
          </w:rPr>
          <w:t>www.coacrna.org</w:t>
        </w:r>
      </w:hyperlink>
      <w:r w:rsidR="00AF2A97" w:rsidRPr="00CE4305">
        <w:rPr>
          <w:color w:val="000000"/>
        </w:rPr>
        <w:t xml:space="preserve"> – Council on Accreditation of Nurse Anesthesia Educational Programs</w:t>
      </w:r>
    </w:p>
    <w:p w14:paraId="1C9F312C" w14:textId="64BF9DC7" w:rsidR="0091286E" w:rsidRPr="008E7CE4" w:rsidRDefault="00194152" w:rsidP="008E7CE4">
      <w:pPr>
        <w:autoSpaceDE w:val="0"/>
        <w:autoSpaceDN w:val="0"/>
        <w:adjustRightInd w:val="0"/>
        <w:rPr>
          <w:color w:val="000000"/>
        </w:rPr>
      </w:pPr>
      <w:hyperlink r:id="rId24" w:history="1">
        <w:r w:rsidR="00AF2A97" w:rsidRPr="00CE4305">
          <w:rPr>
            <w:rStyle w:val="Hyperlink"/>
          </w:rPr>
          <w:t>www.nbcrna.com</w:t>
        </w:r>
      </w:hyperlink>
      <w:r w:rsidR="00AF2A97" w:rsidRPr="00CE4305">
        <w:rPr>
          <w:color w:val="000000"/>
        </w:rPr>
        <w:t xml:space="preserve"> – National Board of Certification &amp; Recertification of Nurse Anesthetists</w:t>
      </w:r>
    </w:p>
    <w:p w14:paraId="1E8A089B" w14:textId="4A3B6384" w:rsidR="00316433" w:rsidRDefault="00194152" w:rsidP="00AF2A97">
      <w:pPr>
        <w:autoSpaceDE w:val="0"/>
        <w:autoSpaceDN w:val="0"/>
        <w:adjustRightInd w:val="0"/>
        <w:rPr>
          <w:color w:val="000000"/>
        </w:rPr>
      </w:pPr>
      <w:hyperlink r:id="rId25" w:history="1">
        <w:r w:rsidR="00316433" w:rsidRPr="001A1634">
          <w:rPr>
            <w:rStyle w:val="Hyperlink"/>
          </w:rPr>
          <w:t>www.anesthesiafacts.com</w:t>
        </w:r>
      </w:hyperlink>
      <w:r w:rsidR="00316433">
        <w:rPr>
          <w:color w:val="000000"/>
        </w:rPr>
        <w:t xml:space="preserve"> American Association of Nurse Anesthesiology Advocacy Site</w:t>
      </w:r>
    </w:p>
    <w:p w14:paraId="6971A8BC" w14:textId="7A16EFCE" w:rsidR="00316433" w:rsidRPr="00CE4305" w:rsidRDefault="00194152" w:rsidP="00AF2A97">
      <w:pPr>
        <w:autoSpaceDE w:val="0"/>
        <w:autoSpaceDN w:val="0"/>
        <w:adjustRightInd w:val="0"/>
        <w:rPr>
          <w:color w:val="000000"/>
        </w:rPr>
      </w:pPr>
      <w:hyperlink r:id="rId26" w:history="1">
        <w:r w:rsidR="00316433" w:rsidRPr="001A1634">
          <w:rPr>
            <w:rStyle w:val="Hyperlink"/>
          </w:rPr>
          <w:t>https://www.apsf.org</w:t>
        </w:r>
      </w:hyperlink>
      <w:r w:rsidR="00316433">
        <w:rPr>
          <w:color w:val="000000"/>
        </w:rPr>
        <w:t xml:space="preserve"> – Anesthesia Patient Safety Foundation</w:t>
      </w:r>
    </w:p>
    <w:p w14:paraId="4C714359" w14:textId="77777777" w:rsidR="00AF2A97" w:rsidRPr="00CE4305" w:rsidRDefault="00AF2A97" w:rsidP="00AF2A97">
      <w:pPr>
        <w:autoSpaceDE w:val="0"/>
        <w:autoSpaceDN w:val="0"/>
        <w:adjustRightInd w:val="0"/>
        <w:rPr>
          <w:color w:val="000000"/>
        </w:rPr>
      </w:pPr>
    </w:p>
    <w:p w14:paraId="30318F31" w14:textId="5AE64AA9" w:rsidR="00AF2A97" w:rsidRPr="00CE4305" w:rsidRDefault="00AF2A97" w:rsidP="00AF2A97">
      <w:pPr>
        <w:autoSpaceDE w:val="0"/>
        <w:autoSpaceDN w:val="0"/>
        <w:adjustRightInd w:val="0"/>
        <w:rPr>
          <w:b/>
          <w:bCs/>
          <w:color w:val="164472"/>
          <w:u w:val="single"/>
        </w:rPr>
      </w:pPr>
      <w:r w:rsidRPr="00CE4305">
        <w:rPr>
          <w:b/>
          <w:bCs/>
          <w:color w:val="164472"/>
          <w:u w:val="single"/>
        </w:rPr>
        <w:t>Podcasts</w:t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  <w:r w:rsidR="00CE4305" w:rsidRPr="00CE4305">
        <w:rPr>
          <w:b/>
          <w:bCs/>
          <w:color w:val="164472"/>
          <w:u w:val="single"/>
        </w:rPr>
        <w:tab/>
      </w:r>
    </w:p>
    <w:p w14:paraId="784F1247" w14:textId="77777777" w:rsidR="00AF2A97" w:rsidRPr="00CE4305" w:rsidRDefault="00AF2A97" w:rsidP="00AF2A97">
      <w:pPr>
        <w:autoSpaceDE w:val="0"/>
        <w:autoSpaceDN w:val="0"/>
        <w:adjustRightInd w:val="0"/>
        <w:rPr>
          <w:color w:val="000000"/>
        </w:rPr>
      </w:pPr>
      <w:r w:rsidRPr="00CE4305">
        <w:rPr>
          <w:color w:val="000000"/>
        </w:rPr>
        <w:t>ACCRAC – Anesthesia and Critical Care Reviews</w:t>
      </w:r>
    </w:p>
    <w:p w14:paraId="0C7D38F0" w14:textId="77777777" w:rsidR="00AF2A97" w:rsidRPr="00CE4305" w:rsidRDefault="00AF2A97" w:rsidP="00AF2A97">
      <w:pPr>
        <w:autoSpaceDE w:val="0"/>
        <w:autoSpaceDN w:val="0"/>
        <w:adjustRightInd w:val="0"/>
        <w:rPr>
          <w:color w:val="000000"/>
        </w:rPr>
      </w:pPr>
      <w:r w:rsidRPr="00CE4305">
        <w:rPr>
          <w:color w:val="000000"/>
        </w:rPr>
        <w:t>Anesthesia Deconstructed: Science. Politics. Realities.</w:t>
      </w:r>
    </w:p>
    <w:p w14:paraId="3AFE0E81" w14:textId="77777777" w:rsidR="00AF2A97" w:rsidRPr="00CE4305" w:rsidRDefault="00AF2A97" w:rsidP="00AF2A97">
      <w:pPr>
        <w:autoSpaceDE w:val="0"/>
        <w:autoSpaceDN w:val="0"/>
        <w:adjustRightInd w:val="0"/>
        <w:rPr>
          <w:color w:val="000000"/>
        </w:rPr>
      </w:pPr>
      <w:r w:rsidRPr="00CE4305">
        <w:rPr>
          <w:color w:val="000000"/>
        </w:rPr>
        <w:t>Moving the Needle: A Nurse Anesthesiology Podcast from AANA</w:t>
      </w:r>
    </w:p>
    <w:p w14:paraId="3F7F30FF" w14:textId="77777777" w:rsidR="00AF2A97" w:rsidRPr="00CE4305" w:rsidRDefault="00AF2A97" w:rsidP="00AF2A97">
      <w:pPr>
        <w:autoSpaceDE w:val="0"/>
        <w:autoSpaceDN w:val="0"/>
        <w:adjustRightInd w:val="0"/>
        <w:rPr>
          <w:color w:val="000000"/>
        </w:rPr>
      </w:pPr>
      <w:r w:rsidRPr="00CE4305">
        <w:rPr>
          <w:color w:val="000000"/>
        </w:rPr>
        <w:t xml:space="preserve">Anesthesia Guidebook </w:t>
      </w:r>
    </w:p>
    <w:p w14:paraId="0D878114" w14:textId="77777777" w:rsidR="00AF2A97" w:rsidRDefault="00AF2A97" w:rsidP="00AF2A97">
      <w:pPr>
        <w:autoSpaceDE w:val="0"/>
        <w:autoSpaceDN w:val="0"/>
        <w:adjustRightInd w:val="0"/>
        <w:rPr>
          <w:color w:val="000000"/>
        </w:rPr>
      </w:pPr>
      <w:r w:rsidRPr="00CE4305">
        <w:rPr>
          <w:color w:val="000000"/>
        </w:rPr>
        <w:t>Beyond the Mask: Innovation &amp; Opportunities for CRNAs</w:t>
      </w:r>
    </w:p>
    <w:p w14:paraId="3B384AF5" w14:textId="7F95C3B1" w:rsidR="002D388E" w:rsidRDefault="002D388E" w:rsidP="00AF2A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Atomic Anesthesia</w:t>
      </w:r>
    </w:p>
    <w:p w14:paraId="769EE6FC" w14:textId="73D6E821" w:rsidR="0091286E" w:rsidRDefault="0091286E" w:rsidP="00AF2A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ASRA News</w:t>
      </w:r>
    </w:p>
    <w:p w14:paraId="4FA8DA33" w14:textId="33C2CE73" w:rsidR="0091286E" w:rsidRDefault="0091286E" w:rsidP="00AF2A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Depth of Anesthesia</w:t>
      </w:r>
    </w:p>
    <w:p w14:paraId="14569CC8" w14:textId="574818A2" w:rsidR="0091286E" w:rsidRDefault="0091286E" w:rsidP="00AF2A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Core Anesthesia</w:t>
      </w:r>
    </w:p>
    <w:p w14:paraId="20C68801" w14:textId="77777777" w:rsidR="001725BC" w:rsidRDefault="001725BC" w:rsidP="00AF2A97">
      <w:pPr>
        <w:autoSpaceDE w:val="0"/>
        <w:autoSpaceDN w:val="0"/>
        <w:adjustRightInd w:val="0"/>
        <w:rPr>
          <w:color w:val="000000"/>
        </w:rPr>
      </w:pPr>
    </w:p>
    <w:p w14:paraId="1DCF6159" w14:textId="46FB7B8B" w:rsidR="001725BC" w:rsidRPr="001725BC" w:rsidRDefault="001725BC" w:rsidP="00AF2A97">
      <w:pPr>
        <w:autoSpaceDE w:val="0"/>
        <w:autoSpaceDN w:val="0"/>
        <w:adjustRightInd w:val="0"/>
        <w:rPr>
          <w:b/>
          <w:bCs/>
          <w:color w:val="164472"/>
          <w:u w:val="single"/>
        </w:rPr>
      </w:pPr>
      <w:r w:rsidRPr="001725BC">
        <w:rPr>
          <w:b/>
          <w:bCs/>
          <w:color w:val="164472"/>
          <w:u w:val="single"/>
        </w:rPr>
        <w:t>Upcoming Events</w:t>
      </w:r>
      <w:r w:rsidRPr="001725BC">
        <w:rPr>
          <w:b/>
          <w:bCs/>
          <w:color w:val="164472"/>
          <w:u w:val="single"/>
        </w:rPr>
        <w:tab/>
      </w:r>
      <w:r w:rsidRPr="001725BC">
        <w:rPr>
          <w:b/>
          <w:bCs/>
          <w:color w:val="164472"/>
          <w:u w:val="single"/>
        </w:rPr>
        <w:tab/>
      </w:r>
      <w:r w:rsidRPr="001725BC">
        <w:rPr>
          <w:b/>
          <w:bCs/>
          <w:color w:val="164472"/>
          <w:u w:val="single"/>
        </w:rPr>
        <w:tab/>
      </w:r>
      <w:r w:rsidRPr="001725BC">
        <w:rPr>
          <w:b/>
          <w:bCs/>
          <w:color w:val="164472"/>
          <w:u w:val="single"/>
        </w:rPr>
        <w:tab/>
      </w:r>
      <w:r w:rsidRPr="001725BC">
        <w:rPr>
          <w:b/>
          <w:bCs/>
          <w:color w:val="164472"/>
          <w:u w:val="single"/>
        </w:rPr>
        <w:tab/>
      </w:r>
      <w:r w:rsidRPr="001725BC">
        <w:rPr>
          <w:b/>
          <w:bCs/>
          <w:color w:val="164472"/>
          <w:u w:val="single"/>
        </w:rPr>
        <w:tab/>
      </w:r>
      <w:r w:rsidRPr="001725BC">
        <w:rPr>
          <w:b/>
          <w:bCs/>
          <w:color w:val="164472"/>
          <w:u w:val="single"/>
        </w:rPr>
        <w:tab/>
      </w:r>
      <w:r w:rsidRPr="001725BC">
        <w:rPr>
          <w:b/>
          <w:bCs/>
          <w:color w:val="164472"/>
          <w:u w:val="single"/>
        </w:rPr>
        <w:tab/>
      </w:r>
      <w:r w:rsidRPr="001725BC">
        <w:rPr>
          <w:b/>
          <w:bCs/>
          <w:color w:val="164472"/>
          <w:u w:val="single"/>
        </w:rPr>
        <w:tab/>
      </w:r>
      <w:r w:rsidRPr="001725BC">
        <w:rPr>
          <w:b/>
          <w:bCs/>
          <w:color w:val="164472"/>
          <w:u w:val="single"/>
        </w:rPr>
        <w:tab/>
      </w:r>
      <w:r w:rsidRPr="001725BC">
        <w:rPr>
          <w:b/>
          <w:bCs/>
          <w:color w:val="164472"/>
          <w:u w:val="single"/>
        </w:rPr>
        <w:tab/>
      </w:r>
      <w:r w:rsidRPr="001725BC">
        <w:rPr>
          <w:b/>
          <w:bCs/>
          <w:color w:val="164472"/>
          <w:u w:val="single"/>
        </w:rPr>
        <w:tab/>
      </w:r>
      <w:r w:rsidRPr="001725BC">
        <w:rPr>
          <w:b/>
          <w:bCs/>
          <w:color w:val="164472"/>
          <w:u w:val="single"/>
        </w:rPr>
        <w:tab/>
      </w:r>
    </w:p>
    <w:p w14:paraId="27068065" w14:textId="083DEEB6" w:rsidR="001725BC" w:rsidRDefault="001725BC" w:rsidP="00AF2A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AANA </w:t>
      </w:r>
      <w:proofErr w:type="spellStart"/>
      <w:r>
        <w:rPr>
          <w:color w:val="000000"/>
        </w:rPr>
        <w:t>Mid Year</w:t>
      </w:r>
      <w:proofErr w:type="spellEnd"/>
      <w:r>
        <w:rPr>
          <w:color w:val="000000"/>
        </w:rPr>
        <w:t xml:space="preserve"> Assembly – April 26-30 2025 – Washington DC</w:t>
      </w:r>
    </w:p>
    <w:p w14:paraId="249F1B35" w14:textId="6AA1AB98" w:rsidR="00AF2A97" w:rsidRPr="001725BC" w:rsidRDefault="001725BC" w:rsidP="001725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AANA Annual Congress – August 9-13, 2</w:t>
      </w:r>
      <w:r w:rsidR="00D35A10">
        <w:rPr>
          <w:color w:val="000000"/>
        </w:rPr>
        <w:t>0</w:t>
      </w:r>
      <w:r>
        <w:rPr>
          <w:color w:val="000000"/>
        </w:rPr>
        <w:t>25 – Nashville TN</w:t>
      </w:r>
    </w:p>
    <w:sectPr w:rsidR="00AF2A97" w:rsidRPr="001725BC" w:rsidSect="00CE430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D0B72" w14:textId="77777777" w:rsidR="005A046B" w:rsidRDefault="005A046B" w:rsidP="00794E95">
      <w:r>
        <w:separator/>
      </w:r>
    </w:p>
  </w:endnote>
  <w:endnote w:type="continuationSeparator" w:id="0">
    <w:p w14:paraId="5A763C4E" w14:textId="77777777" w:rsidR="005A046B" w:rsidRDefault="005A046B" w:rsidP="0079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F2909" w14:textId="77777777" w:rsidR="005A046B" w:rsidRDefault="005A046B" w:rsidP="00794E95">
      <w:r>
        <w:separator/>
      </w:r>
    </w:p>
  </w:footnote>
  <w:footnote w:type="continuationSeparator" w:id="0">
    <w:p w14:paraId="4E95BFED" w14:textId="77777777" w:rsidR="005A046B" w:rsidRDefault="005A046B" w:rsidP="0079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B2C9C" w14:textId="7FB1D371" w:rsidR="00EC033C" w:rsidRDefault="00AF2A97" w:rsidP="00794E95">
    <w:pPr>
      <w:pStyle w:val="Header"/>
      <w:jc w:val="center"/>
      <w:rPr>
        <w:rFonts w:asciiTheme="majorHAnsi" w:hAnsiTheme="majorHAnsi"/>
        <w:color w:val="164472"/>
        <w:sz w:val="44"/>
        <w:szCs w:val="44"/>
      </w:rPr>
    </w:pPr>
    <w:r w:rsidRPr="00CE4305">
      <w:rPr>
        <w:rFonts w:asciiTheme="majorHAnsi" w:hAnsiTheme="majorHAnsi"/>
        <w:color w:val="164472"/>
        <w:sz w:val="44"/>
        <w:szCs w:val="44"/>
      </w:rPr>
      <w:t>Other Resources</w:t>
    </w:r>
  </w:p>
  <w:p w14:paraId="5D82DC9E" w14:textId="77777777" w:rsidR="00605792" w:rsidRPr="00CE4305" w:rsidRDefault="00605792" w:rsidP="00794E95">
    <w:pPr>
      <w:pStyle w:val="Header"/>
      <w:jc w:val="center"/>
      <w:rPr>
        <w:rFonts w:asciiTheme="majorHAnsi" w:hAnsiTheme="majorHAnsi"/>
        <w:color w:val="164472"/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F3A8F" w14:textId="07CCF47D" w:rsidR="00AF2A97" w:rsidRDefault="00AF2A97" w:rsidP="00AF2A97">
    <w:pPr>
      <w:pStyle w:val="Header"/>
      <w:jc w:val="center"/>
      <w:rPr>
        <w:color w:val="164472"/>
        <w:sz w:val="44"/>
        <w:szCs w:val="44"/>
      </w:rPr>
    </w:pPr>
    <w:r w:rsidRPr="00CE4305">
      <w:rPr>
        <w:color w:val="164472"/>
        <w:sz w:val="44"/>
        <w:szCs w:val="44"/>
      </w:rPr>
      <w:t>Ohio’s Nurse Anesthesiology Programs</w:t>
    </w:r>
  </w:p>
  <w:p w14:paraId="794D64AD" w14:textId="77777777" w:rsidR="00EC033C" w:rsidRPr="00CE4305" w:rsidRDefault="00EC033C" w:rsidP="00AF2A97">
    <w:pPr>
      <w:pStyle w:val="Header"/>
      <w:jc w:val="center"/>
      <w:rPr>
        <w:color w:val="164472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4A9F"/>
    <w:multiLevelType w:val="hybridMultilevel"/>
    <w:tmpl w:val="EA58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17A4B"/>
    <w:multiLevelType w:val="hybridMultilevel"/>
    <w:tmpl w:val="D8E6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A6F1D"/>
    <w:multiLevelType w:val="multilevel"/>
    <w:tmpl w:val="0B14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3B"/>
    <w:rsid w:val="00060C6B"/>
    <w:rsid w:val="000845D1"/>
    <w:rsid w:val="001725BC"/>
    <w:rsid w:val="00194152"/>
    <w:rsid w:val="001C1C10"/>
    <w:rsid w:val="00210760"/>
    <w:rsid w:val="00277B98"/>
    <w:rsid w:val="0028561A"/>
    <w:rsid w:val="002B491A"/>
    <w:rsid w:val="002D133A"/>
    <w:rsid w:val="002D388E"/>
    <w:rsid w:val="00316433"/>
    <w:rsid w:val="00364E3A"/>
    <w:rsid w:val="003A7907"/>
    <w:rsid w:val="003B0B61"/>
    <w:rsid w:val="004363E5"/>
    <w:rsid w:val="004D4CE1"/>
    <w:rsid w:val="004E2881"/>
    <w:rsid w:val="004F103B"/>
    <w:rsid w:val="005148A7"/>
    <w:rsid w:val="00514F95"/>
    <w:rsid w:val="00525756"/>
    <w:rsid w:val="00550380"/>
    <w:rsid w:val="00577C87"/>
    <w:rsid w:val="005801D5"/>
    <w:rsid w:val="005A046B"/>
    <w:rsid w:val="005F6937"/>
    <w:rsid w:val="00604946"/>
    <w:rsid w:val="00605792"/>
    <w:rsid w:val="00621BB0"/>
    <w:rsid w:val="00662803"/>
    <w:rsid w:val="00685F6C"/>
    <w:rsid w:val="006C7403"/>
    <w:rsid w:val="007822B3"/>
    <w:rsid w:val="00794E95"/>
    <w:rsid w:val="007A50B3"/>
    <w:rsid w:val="0085284E"/>
    <w:rsid w:val="008915AA"/>
    <w:rsid w:val="008B36CB"/>
    <w:rsid w:val="008E7CE4"/>
    <w:rsid w:val="0091286E"/>
    <w:rsid w:val="00957DA0"/>
    <w:rsid w:val="00964ED2"/>
    <w:rsid w:val="00A22143"/>
    <w:rsid w:val="00A51B16"/>
    <w:rsid w:val="00A823DA"/>
    <w:rsid w:val="00AD46E9"/>
    <w:rsid w:val="00AD51BC"/>
    <w:rsid w:val="00AF2A97"/>
    <w:rsid w:val="00B55B03"/>
    <w:rsid w:val="00BE5E77"/>
    <w:rsid w:val="00C87622"/>
    <w:rsid w:val="00CE4305"/>
    <w:rsid w:val="00D0236D"/>
    <w:rsid w:val="00D35A10"/>
    <w:rsid w:val="00D45A8F"/>
    <w:rsid w:val="00D97A3C"/>
    <w:rsid w:val="00DD1449"/>
    <w:rsid w:val="00E1191C"/>
    <w:rsid w:val="00E171D9"/>
    <w:rsid w:val="00EC033C"/>
    <w:rsid w:val="00EE7EF2"/>
    <w:rsid w:val="00F00D16"/>
    <w:rsid w:val="00F07C6D"/>
    <w:rsid w:val="00F267B0"/>
    <w:rsid w:val="00F90844"/>
    <w:rsid w:val="00F93EDC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47F3"/>
  <w15:chartTrackingRefBased/>
  <w15:docId w15:val="{3635F220-EBB5-4A39-9C03-6CA2B28F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0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0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0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0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0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0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0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0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1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E95"/>
  </w:style>
  <w:style w:type="paragraph" w:styleId="Footer">
    <w:name w:val="footer"/>
    <w:basedOn w:val="Normal"/>
    <w:link w:val="FooterChar"/>
    <w:uiPriority w:val="99"/>
    <w:unhideWhenUsed/>
    <w:rsid w:val="00794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E95"/>
  </w:style>
  <w:style w:type="character" w:styleId="Hyperlink">
    <w:name w:val="Hyperlink"/>
    <w:basedOn w:val="DefaultParagraphFont"/>
    <w:uiPriority w:val="99"/>
    <w:unhideWhenUsed/>
    <w:rsid w:val="00AF2A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hyperlink" Target="https://www.apsf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ana.com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5" Type="http://schemas.openxmlformats.org/officeDocument/2006/relationships/hyperlink" Target="http://www.anesthesiafacts.com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nbcrna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://www.coacrna.or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aan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www.osana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Milosh</dc:creator>
  <cp:keywords/>
  <dc:description/>
  <cp:lastModifiedBy>Peggy Blankenship</cp:lastModifiedBy>
  <cp:revision>2</cp:revision>
  <cp:lastPrinted>2025-03-18T22:07:00Z</cp:lastPrinted>
  <dcterms:created xsi:type="dcterms:W3CDTF">2025-05-13T14:56:00Z</dcterms:created>
  <dcterms:modified xsi:type="dcterms:W3CDTF">2025-05-13T14:56:00Z</dcterms:modified>
</cp:coreProperties>
</file>